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12" w:rsidRPr="003D2C23" w:rsidRDefault="00714712" w:rsidP="00714712">
      <w:pPr>
        <w:shd w:val="clear" w:color="auto" w:fill="FAF9F7"/>
        <w:spacing w:after="0" w:line="360" w:lineRule="atLeast"/>
        <w:jc w:val="center"/>
        <w:outlineLvl w:val="0"/>
        <w:rPr>
          <w:rFonts w:ascii="Arial" w:eastAsia="Times New Roman" w:hAnsi="Arial" w:cs="Arial"/>
          <w:caps/>
          <w:color w:val="32160A"/>
          <w:kern w:val="36"/>
          <w:sz w:val="27"/>
          <w:szCs w:val="27"/>
          <w:lang w:eastAsia="ru-RU"/>
        </w:rPr>
      </w:pPr>
      <w:r w:rsidRPr="003D2C23">
        <w:rPr>
          <w:rFonts w:ascii="Arial" w:eastAsia="Times New Roman" w:hAnsi="Arial" w:cs="Arial"/>
          <w:b/>
          <w:bCs/>
          <w:caps/>
          <w:color w:val="32160A"/>
          <w:kern w:val="36"/>
          <w:sz w:val="20"/>
          <w:szCs w:val="20"/>
          <w:lang w:eastAsia="ru-RU"/>
        </w:rPr>
        <w:t>ПАМЯТКА </w:t>
      </w:r>
      <w:r w:rsidRPr="003D2C23">
        <w:rPr>
          <w:rFonts w:ascii="Arial" w:eastAsia="Times New Roman" w:hAnsi="Arial" w:cs="Arial"/>
          <w:b/>
          <w:bCs/>
          <w:caps/>
          <w:color w:val="32160A"/>
          <w:kern w:val="36"/>
          <w:sz w:val="20"/>
          <w:szCs w:val="20"/>
          <w:lang w:eastAsia="ru-RU"/>
        </w:rPr>
        <w:br/>
        <w:t>ГРАЖДАНАМ ОБ ИХ ДЕЙСТВИЯХ </w:t>
      </w:r>
      <w:r w:rsidRPr="003D2C23">
        <w:rPr>
          <w:rFonts w:ascii="Arial" w:eastAsia="Times New Roman" w:hAnsi="Arial" w:cs="Arial"/>
          <w:b/>
          <w:bCs/>
          <w:caps/>
          <w:color w:val="32160A"/>
          <w:kern w:val="36"/>
          <w:sz w:val="20"/>
          <w:szCs w:val="20"/>
          <w:lang w:eastAsia="ru-RU"/>
        </w:rPr>
        <w:br/>
        <w:t>ПРИ УСТАНОВЛЕНИИ УРОВНЕЙ ТЕРРОРИСТИЧЕСКОЙ ОПАСНОСТИ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Уровень террористической опасности устанавливается решением</w:t>
      </w: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 председателя антитеррористической комиссии в субъекте Российской Федерации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 xml:space="preserve">, </w:t>
      </w:r>
      <w:proofErr w:type="gramStart"/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которое</w:t>
      </w:r>
      <w:proofErr w:type="gramEnd"/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 xml:space="preserve"> подлежит незамедлительному обнародованию в средствах массовой информации.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6" w:space="0" w:color="00008B"/>
          <w:left w:val="single" w:sz="6" w:space="0" w:color="00008B"/>
          <w:bottom w:val="single" w:sz="6" w:space="0" w:color="00008B"/>
          <w:right w:val="single" w:sz="6" w:space="0" w:color="00008B"/>
        </w:tblBorders>
        <w:shd w:val="clear" w:color="auto" w:fill="00008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</w:tblGrid>
      <w:tr w:rsidR="00714712" w:rsidRPr="003D2C23" w:rsidTr="00714712">
        <w:trPr>
          <w:jc w:val="center"/>
        </w:trPr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8B"/>
            <w:hideMark/>
          </w:tcPr>
          <w:p w:rsidR="00714712" w:rsidRPr="003D2C23" w:rsidRDefault="00714712" w:rsidP="000F5CCF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C2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Повышенный «СИНИЙ» уровень</w:t>
            </w:r>
          </w:p>
          <w:p w:rsidR="00714712" w:rsidRPr="003D2C23" w:rsidRDefault="00714712" w:rsidP="000F5CCF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C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устанавливается при наличии требующей подтверждения информации</w:t>
            </w:r>
          </w:p>
          <w:p w:rsidR="003D2C23" w:rsidRPr="003D2C23" w:rsidRDefault="00714712" w:rsidP="000F5CCF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C23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о реальной возможности совершения террористического акта</w:t>
            </w:r>
          </w:p>
        </w:tc>
      </w:tr>
    </w:tbl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При установлении «синего» уровня террористической опасности, рекомендуется: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1.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 xml:space="preserve"> При нахождении на улице, в местах массового пребывания людей, общественном транспорте обращать внимание </w:t>
      </w:r>
      <w:proofErr w:type="gramStart"/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на</w:t>
      </w:r>
      <w:proofErr w:type="gramEnd"/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: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 </w:t>
      </w:r>
    </w:p>
    <w:p w:rsidR="00714712" w:rsidRPr="003D2C23" w:rsidRDefault="00714712" w:rsidP="00714712">
      <w:pPr>
        <w:numPr>
          <w:ilvl w:val="0"/>
          <w:numId w:val="1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714712" w:rsidRPr="003D2C23" w:rsidRDefault="00714712" w:rsidP="00714712">
      <w:pPr>
        <w:numPr>
          <w:ilvl w:val="0"/>
          <w:numId w:val="1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714712" w:rsidRPr="003D2C23" w:rsidRDefault="00714712" w:rsidP="00714712">
      <w:pPr>
        <w:numPr>
          <w:ilvl w:val="0"/>
          <w:numId w:val="1"/>
        </w:numPr>
        <w:shd w:val="clear" w:color="auto" w:fill="FAF9F7"/>
        <w:spacing w:before="100" w:beforeAutospacing="1" w:after="100" w:afterAutospacing="1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proofErr w:type="gramStart"/>
      <w:r w:rsidRPr="003D2C23">
        <w:rPr>
          <w:rFonts w:ascii="Arial" w:eastAsia="Times New Roman" w:hAnsi="Arial" w:cs="Arial"/>
          <w:color w:val="434343"/>
          <w:sz w:val="24"/>
          <w:szCs w:val="24"/>
          <w:lang w:eastAsia="ru-RU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color w:val="434343"/>
          <w:sz w:val="18"/>
          <w:szCs w:val="18"/>
          <w:lang w:eastAsia="ru-RU"/>
        </w:rPr>
        <w:t> 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2.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Обо всех подозрительных ситуациях незамедлительно сообщать сотрудникам правоохранительных органов.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3.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Оказывать содействие правоохранительным органам.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4.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Относиться с пониманием и терпением к повышенному вниманию правоохранительных органов.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5.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6.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714712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20"/>
          <w:szCs w:val="20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7.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Быть в курсе происходящих событий (следить за новостями по телевидению, радио, сети «Интернет»).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6" w:space="0" w:color="FFFF00"/>
          <w:left w:val="single" w:sz="6" w:space="0" w:color="FFFF00"/>
          <w:bottom w:val="single" w:sz="6" w:space="0" w:color="FFFF00"/>
          <w:right w:val="single" w:sz="6" w:space="0" w:color="FFFF00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</w:tblGrid>
      <w:tr w:rsidR="00714712" w:rsidRPr="003D2C23" w:rsidTr="00714712">
        <w:trPr>
          <w:jc w:val="center"/>
        </w:trPr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714712" w:rsidRPr="003D2C23" w:rsidRDefault="00714712" w:rsidP="000F5CCF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C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Высокий «ЖЕЛТЫЙ» уровень</w:t>
            </w:r>
          </w:p>
          <w:p w:rsidR="003D2C23" w:rsidRPr="003D2C23" w:rsidRDefault="00714712" w:rsidP="000F5CCF">
            <w:pPr>
              <w:spacing w:after="24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устанавливается при наличии подтвержденной информации о реальной возможности совершения террористического акта </w:t>
            </w:r>
          </w:p>
        </w:tc>
      </w:tr>
    </w:tbl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1.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Воздержаться, по возможности, от посещения мест массового пребывания людей.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2.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3.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4.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Обращать внимание на появление незнакомых людей и автомобилей на прилегающих к жилым домам территориях.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5.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Воздержаться от передвижения с крупногабаритными сумками, рюкзаками, чемоданами.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6.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Обсудить в семье план действий в случае возникновения чрезвычайной ситуации: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- определить место, где вы сможете встретиться с членами вашей семьи в экстренной ситуации;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lastRenderedPageBreak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6" w:space="0" w:color="DC143C"/>
          <w:left w:val="single" w:sz="6" w:space="0" w:color="DC143C"/>
          <w:bottom w:val="single" w:sz="6" w:space="0" w:color="DC143C"/>
          <w:right w:val="single" w:sz="6" w:space="0" w:color="DC143C"/>
        </w:tblBorders>
        <w:shd w:val="clear" w:color="auto" w:fill="DC143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</w:tblGrid>
      <w:tr w:rsidR="00714712" w:rsidRPr="003D2C23" w:rsidTr="00714712">
        <w:trPr>
          <w:jc w:val="center"/>
        </w:trPr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143C"/>
            <w:hideMark/>
          </w:tcPr>
          <w:p w:rsidR="00714712" w:rsidRPr="003D2C23" w:rsidRDefault="00714712" w:rsidP="000F5CCF">
            <w:pPr>
              <w:spacing w:after="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3D2C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Критический «КРАСНЫЙ» уровень</w:t>
            </w:r>
          </w:p>
          <w:p w:rsidR="003D2C23" w:rsidRPr="003D2C23" w:rsidRDefault="00714712" w:rsidP="000F5CCF">
            <w:pPr>
              <w:spacing w:after="240" w:line="252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D2C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устанавливается при наличии информации о совершенном </w:t>
            </w:r>
            <w:r w:rsidRPr="003D2C2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террористическом акте либо о совершении действий, создающих непосредственную угрозу террористического акта </w:t>
            </w:r>
          </w:p>
        </w:tc>
      </w:tr>
    </w:tbl>
    <w:bookmarkEnd w:id="0"/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1.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2.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3.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Подготовиться к возможной эвакуации: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- подготовить набор предметов первой необходимости, деньги и документы;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- подготовить запас медицинских средств, необходимых для оказания первой медицинской помощи;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- заготовить трехдневный запас воды и предметов питания для членов семьи.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4.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5.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Держать постоянно включенными телевизор, радиоприемник или радиоточку.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6.</w:t>
      </w:r>
      <w:r w:rsidRPr="003D2C23">
        <w:rPr>
          <w:rFonts w:ascii="Arial" w:eastAsia="Times New Roman" w:hAnsi="Arial" w:cs="Arial"/>
          <w:color w:val="434343"/>
          <w:sz w:val="20"/>
          <w:szCs w:val="20"/>
          <w:lang w:eastAsia="ru-RU"/>
        </w:rPr>
        <w:t> 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Внимание!!!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Объясните это вашим детям, родным и знакомым.</w:t>
      </w:r>
    </w:p>
    <w:p w:rsidR="00714712" w:rsidRPr="003D2C23" w:rsidRDefault="00714712" w:rsidP="00714712">
      <w:pPr>
        <w:shd w:val="clear" w:color="auto" w:fill="FAF9F7"/>
        <w:spacing w:after="0" w:line="252" w:lineRule="atLeast"/>
        <w:jc w:val="both"/>
        <w:rPr>
          <w:rFonts w:ascii="Arial" w:eastAsia="Times New Roman" w:hAnsi="Arial" w:cs="Arial"/>
          <w:color w:val="434343"/>
          <w:sz w:val="18"/>
          <w:szCs w:val="18"/>
          <w:lang w:eastAsia="ru-RU"/>
        </w:rPr>
      </w:pPr>
      <w:r w:rsidRPr="003D2C23">
        <w:rPr>
          <w:rFonts w:ascii="Arial" w:eastAsia="Times New Roman" w:hAnsi="Arial" w:cs="Arial"/>
          <w:b/>
          <w:bCs/>
          <w:color w:val="434343"/>
          <w:sz w:val="20"/>
          <w:szCs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</w:t>
      </w:r>
    </w:p>
    <w:p w:rsidR="00714712" w:rsidRDefault="00714712" w:rsidP="00714712"/>
    <w:p w:rsidR="00B425FE" w:rsidRDefault="00B425FE"/>
    <w:sectPr w:rsidR="00B425FE" w:rsidSect="007147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E0A"/>
    <w:multiLevelType w:val="multilevel"/>
    <w:tmpl w:val="1672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31"/>
    <w:rsid w:val="00714712"/>
    <w:rsid w:val="00775231"/>
    <w:rsid w:val="00B4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2</cp:revision>
  <dcterms:created xsi:type="dcterms:W3CDTF">2019-10-08T08:18:00Z</dcterms:created>
  <dcterms:modified xsi:type="dcterms:W3CDTF">2019-10-08T08:19:00Z</dcterms:modified>
</cp:coreProperties>
</file>